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90F9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Filharmonia  im. Karola Szymanowskiego, z siedzibą w Krakowie, zgodnie z art. 13 ust 1 i ust 2 Rozporządzeniem Parlamentu Europejskiego i Rady (UE) 2016/679 z dnia 27 kwietnia 2016 r.                  w sprawie ochrony osób fizycznych w związku z przetwarzaniem danych osobowych i w sprawie swobodnego przepływu takich danych oraz uchylenia dyrektywy 94/46/WE (dalej: RODO) informuje, że:</w:t>
      </w:r>
    </w:p>
    <w:p w14:paraId="71804B8A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ab/>
        <w:t xml:space="preserve">Administratorem Państwa danych osobowych jest Filharmonia im. Karola Szymanowskiego  </w:t>
      </w:r>
    </w:p>
    <w:p w14:paraId="61DED7FB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Krakowie adres: ul. Zwierzyniecka 1, mail: fk@filharmonia.krakow.pl.</w:t>
      </w:r>
    </w:p>
    <w:p w14:paraId="3D1092EC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ab/>
        <w:t>Administrator wyznaczył Inspektora Ochrony Danych w Filharmonii im. Karola Szymanowskiego w Krakowie, z którym można się skontaktować za pomocą poczty elektronicznej              e-mail: iod@filharmonia.krakow.pl oraz pisemnie na adres Administratora.</w:t>
      </w:r>
    </w:p>
    <w:p w14:paraId="3FE1404D" w14:textId="74626629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ab/>
        <w:t xml:space="preserve">Dane osobowe przetwarzane są w celu przeprowadzenia procesu rekrutacji na stanowisko  </w:t>
      </w:r>
      <w:r w:rsidR="00036EFE">
        <w:rPr>
          <w:rFonts w:ascii="Times New Roman" w:eastAsia="Calibri" w:hAnsi="Times New Roman" w:cs="Times New Roman"/>
        </w:rPr>
        <w:t>referent ds. programowych</w:t>
      </w:r>
      <w:r>
        <w:rPr>
          <w:rFonts w:ascii="Times New Roman" w:eastAsia="Calibri" w:hAnsi="Times New Roman" w:cs="Times New Roman"/>
        </w:rPr>
        <w:t xml:space="preserve"> zgodnie z art. 6 ust. 1 lit. a ogólnego rozporządzenia o ochronie danych tj. na podstawie zgody.</w:t>
      </w:r>
    </w:p>
    <w:p w14:paraId="3F6C9846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</w:t>
      </w:r>
      <w:r>
        <w:rPr>
          <w:rFonts w:ascii="Times New Roman" w:eastAsia="Calibri" w:hAnsi="Times New Roman" w:cs="Times New Roman"/>
        </w:rPr>
        <w:tab/>
        <w:t>Odbiorcami danych będą osoby upoważnione przez administratora, podmioty przetwarzające oraz podmioty upoważnione z przepisu prawa.</w:t>
      </w:r>
    </w:p>
    <w:p w14:paraId="441A8827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</w:t>
      </w:r>
      <w:r>
        <w:rPr>
          <w:rFonts w:ascii="Times New Roman" w:eastAsia="Calibri" w:hAnsi="Times New Roman" w:cs="Times New Roman"/>
        </w:rPr>
        <w:tab/>
        <w:t xml:space="preserve">Dane osobowe będą przechowywane przez okres 6 miesięcy od zakończenia rekrutacji, gdyż   </w:t>
      </w:r>
    </w:p>
    <w:p w14:paraId="48E60806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rozwiązania stosunku pracy z osobą wyłonioną, możliwe jest zatrudnienie kolejne osoby spośród najlepszych kandydatów lub do momentu cofnięcia zgody.</w:t>
      </w:r>
    </w:p>
    <w:p w14:paraId="3BCEAF70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</w:t>
      </w:r>
      <w:r>
        <w:rPr>
          <w:rFonts w:ascii="Times New Roman" w:eastAsia="Calibri" w:hAnsi="Times New Roman" w:cs="Times New Roman"/>
        </w:rPr>
        <w:tab/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          z prawem przetwarzania, (jeżeli przetwarzanie odbywa się na podstawie zgody), którego dokonano na podstawie zgody przed jej cofnięciem.</w:t>
      </w:r>
    </w:p>
    <w:p w14:paraId="032D2CB0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</w:rPr>
        <w:tab/>
        <w:t>Mają Państwo prawo wniesienia skargi do organu nadzorczego, gdy uznają Państwo,                               iż przetwarzanie Państwa danych osobowych narusza przepisy ogólnego rozporządzenia ochrony danych z dnia 27.04.2016 r.</w:t>
      </w:r>
    </w:p>
    <w:p w14:paraId="77181CF9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>
        <w:rPr>
          <w:rFonts w:ascii="Times New Roman" w:eastAsia="Calibri" w:hAnsi="Times New Roman" w:cs="Times New Roman"/>
        </w:rPr>
        <w:tab/>
        <w:t>Podanie danych osobowych jest dobrowolne, jednakże brak podania danych osobowych będzie skutkować brakiem uczestnictwa w procesie rekrutacji.</w:t>
      </w:r>
    </w:p>
    <w:p w14:paraId="731C6FC5" w14:textId="77777777" w:rsidR="004168DD" w:rsidRDefault="004168DD" w:rsidP="004168D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</w:t>
      </w:r>
      <w:r>
        <w:rPr>
          <w:rFonts w:ascii="Times New Roman" w:eastAsia="Calibri" w:hAnsi="Times New Roman" w:cs="Times New Roman"/>
        </w:rPr>
        <w:tab/>
        <w:t>Państwa dane osobowe nie podlegają zautomatyzowaniu, w tym profilowaniu.</w:t>
      </w:r>
    </w:p>
    <w:p w14:paraId="24F8DE51" w14:textId="77777777" w:rsidR="004168DD" w:rsidRDefault="004168DD" w:rsidP="004168DD"/>
    <w:p w14:paraId="56669C01" w14:textId="77777777" w:rsidR="00E847AB" w:rsidRDefault="00E847AB"/>
    <w:sectPr w:rsidR="00E8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4A"/>
    <w:rsid w:val="00036EFE"/>
    <w:rsid w:val="004168DD"/>
    <w:rsid w:val="007B584A"/>
    <w:rsid w:val="00E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B41"/>
  <w15:chartTrackingRefBased/>
  <w15:docId w15:val="{4C77C792-F7A7-40CE-9A0F-30ACFFA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8D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2023-07-31T09:37:00Z</cp:lastPrinted>
  <dcterms:created xsi:type="dcterms:W3CDTF">2023-07-31T09:20:00Z</dcterms:created>
  <dcterms:modified xsi:type="dcterms:W3CDTF">2023-07-31T09:38:00Z</dcterms:modified>
</cp:coreProperties>
</file>